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5928" w14:textId="2F920057" w:rsidR="00D0257E" w:rsidRDefault="00D0257E" w:rsidP="00620B42">
      <w:pPr>
        <w:spacing w:after="0" w:line="240" w:lineRule="auto"/>
        <w:ind w:left="-540" w:right="-540"/>
        <w:rPr>
          <w:noProof/>
        </w:rPr>
      </w:pPr>
      <w:bookmarkStart w:id="0" w:name="_GoBack"/>
      <w:bookmarkEnd w:id="0"/>
    </w:p>
    <w:p w14:paraId="4139BC15" w14:textId="77777777" w:rsidR="0026432A" w:rsidRPr="00D0257E" w:rsidRDefault="0026432A" w:rsidP="00620B42">
      <w:pPr>
        <w:spacing w:after="0" w:line="240" w:lineRule="auto"/>
        <w:ind w:left="-540" w:right="-540"/>
        <w:jc w:val="center"/>
        <w:rPr>
          <w:rFonts w:ascii="Gotham Book" w:eastAsia="Times New Roman" w:hAnsi="Gotham Book" w:cstheme="minorHAnsi"/>
          <w:sz w:val="24"/>
          <w:szCs w:val="24"/>
        </w:rPr>
      </w:pPr>
      <w:r w:rsidRPr="00D0257E">
        <w:rPr>
          <w:rFonts w:ascii="Gotham Medium" w:eastAsia="Times New Roman" w:hAnsi="Gotham Medium" w:cstheme="minorHAnsi"/>
          <w:b/>
          <w:bCs/>
          <w:color w:val="000000"/>
          <w:sz w:val="28"/>
          <w:szCs w:val="28"/>
        </w:rPr>
        <w:t>VOLUNTEER SERVICE AWARD</w:t>
      </w:r>
      <w:r w:rsidRPr="00D0257E">
        <w:rPr>
          <w:rFonts w:ascii="Gotham Medium" w:eastAsia="Times New Roman" w:hAnsi="Gotham Medium" w:cstheme="minorHAnsi"/>
          <w:color w:val="000000"/>
        </w:rPr>
        <w:br/>
      </w:r>
      <w:r w:rsidRPr="00D0257E">
        <w:rPr>
          <w:rFonts w:ascii="Gotham Book" w:eastAsia="Times New Roman" w:hAnsi="Gotham Book" w:cstheme="minorHAnsi"/>
          <w:color w:val="000000"/>
        </w:rPr>
        <w:t>is hereby presented to</w:t>
      </w:r>
    </w:p>
    <w:p w14:paraId="5EF1573B" w14:textId="77777777" w:rsidR="0026432A" w:rsidRPr="00D0257E" w:rsidRDefault="0026432A" w:rsidP="00620B42">
      <w:pPr>
        <w:spacing w:after="0" w:line="240" w:lineRule="auto"/>
        <w:ind w:left="-540" w:right="-540"/>
        <w:jc w:val="center"/>
        <w:rPr>
          <w:rFonts w:ascii="Gotham Medium" w:eastAsia="Times New Roman" w:hAnsi="Gotham Medium" w:cstheme="minorHAnsi"/>
          <w:color w:val="00B0F0"/>
          <w:sz w:val="24"/>
          <w:szCs w:val="24"/>
        </w:rPr>
      </w:pPr>
      <w:r w:rsidRPr="00D0257E">
        <w:rPr>
          <w:rFonts w:ascii="Gotham Medium" w:eastAsia="Times New Roman" w:hAnsi="Gotham Medium" w:cstheme="minorHAnsi"/>
          <w:b/>
          <w:bCs/>
          <w:color w:val="00B0F0"/>
          <w:sz w:val="44"/>
          <w:szCs w:val="44"/>
        </w:rPr>
        <w:t>Gina Galluppi</w:t>
      </w:r>
    </w:p>
    <w:p w14:paraId="6BAC57F6" w14:textId="77777777" w:rsidR="00455C38" w:rsidRPr="006A5B8B" w:rsidRDefault="00455C38" w:rsidP="00620B42">
      <w:pPr>
        <w:spacing w:after="0" w:line="240" w:lineRule="auto"/>
        <w:ind w:left="-540" w:right="-540"/>
        <w:jc w:val="both"/>
        <w:rPr>
          <w:rFonts w:eastAsia="Times New Roman" w:cstheme="minorHAnsi"/>
          <w:color w:val="000000"/>
        </w:rPr>
      </w:pPr>
    </w:p>
    <w:p w14:paraId="4DB756ED" w14:textId="77777777" w:rsidR="0026432A" w:rsidRPr="00D0257E" w:rsidRDefault="00455C38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  <w:color w:val="000000"/>
        </w:rPr>
        <w:t xml:space="preserve">Gina </w:t>
      </w:r>
      <w:proofErr w:type="spellStart"/>
      <w:r w:rsidRPr="00D0257E">
        <w:rPr>
          <w:rFonts w:ascii="Century" w:eastAsia="Times New Roman" w:hAnsi="Century" w:cstheme="minorHAnsi"/>
          <w:color w:val="000000"/>
        </w:rPr>
        <w:t>Galluppi</w:t>
      </w:r>
      <w:proofErr w:type="spellEnd"/>
      <w:r w:rsidR="0026432A" w:rsidRPr="00D0257E">
        <w:rPr>
          <w:rFonts w:ascii="Century" w:eastAsia="Times New Roman" w:hAnsi="Century" w:cstheme="minorHAnsi"/>
          <w:color w:val="000000"/>
        </w:rPr>
        <w:t xml:space="preserve">, </w:t>
      </w:r>
      <w:r w:rsidRPr="00D0257E">
        <w:rPr>
          <w:rFonts w:ascii="Century" w:eastAsia="Times New Roman" w:hAnsi="Century" w:cstheme="minorHAnsi"/>
          <w:color w:val="000000"/>
        </w:rPr>
        <w:t>Senior Executive Director of Stewardship and Donor Relations</w:t>
      </w:r>
      <w:r w:rsidR="0026432A" w:rsidRPr="00D0257E">
        <w:rPr>
          <w:rFonts w:ascii="Century" w:eastAsia="Times New Roman" w:hAnsi="Century" w:cstheme="minorHAnsi"/>
          <w:color w:val="000000"/>
        </w:rPr>
        <w:t xml:space="preserve"> at University of </w:t>
      </w:r>
      <w:r w:rsidRPr="00D0257E">
        <w:rPr>
          <w:rFonts w:ascii="Century" w:eastAsia="Times New Roman" w:hAnsi="Century" w:cstheme="minorHAnsi"/>
          <w:color w:val="000000"/>
        </w:rPr>
        <w:t>Southern California</w:t>
      </w:r>
      <w:r w:rsidR="0026432A" w:rsidRPr="00D0257E">
        <w:rPr>
          <w:rFonts w:ascii="Century" w:eastAsia="Times New Roman" w:hAnsi="Century" w:cstheme="minorHAnsi"/>
          <w:color w:val="000000"/>
        </w:rPr>
        <w:t>, we honor you as the 2018 recipient of the Association of Donor Relations Professionals Volunteer Service Award.</w:t>
      </w:r>
    </w:p>
    <w:p w14:paraId="0D8EA4EE" w14:textId="77777777" w:rsidR="0026432A" w:rsidRPr="00D0257E" w:rsidRDefault="0026432A" w:rsidP="00620B42">
      <w:pPr>
        <w:spacing w:after="0" w:line="240" w:lineRule="auto"/>
        <w:ind w:left="-540" w:right="-540"/>
        <w:rPr>
          <w:rFonts w:ascii="Century" w:eastAsia="Times New Roman" w:hAnsi="Century" w:cstheme="minorHAnsi"/>
        </w:rPr>
      </w:pPr>
    </w:p>
    <w:p w14:paraId="345A0857" w14:textId="5EFD9C0C" w:rsidR="0026432A" w:rsidRPr="00D0257E" w:rsidRDefault="0026432A" w:rsidP="00620B42">
      <w:pPr>
        <w:spacing w:after="0" w:line="240" w:lineRule="auto"/>
        <w:ind w:left="-540" w:right="-540"/>
        <w:jc w:val="center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  <w:i/>
          <w:iCs/>
          <w:color w:val="000000"/>
        </w:rPr>
        <w:t>“</w:t>
      </w:r>
      <w:r w:rsidR="00455C38" w:rsidRPr="00D0257E">
        <w:rPr>
          <w:rFonts w:ascii="Century" w:eastAsia="Times New Roman" w:hAnsi="Century" w:cstheme="minorHAnsi"/>
          <w:i/>
          <w:iCs/>
          <w:color w:val="000000"/>
        </w:rPr>
        <w:t>What is the essence of life? To serve others and to do good.</w:t>
      </w:r>
      <w:r w:rsidRPr="00D0257E">
        <w:rPr>
          <w:rFonts w:ascii="Century" w:eastAsia="Times New Roman" w:hAnsi="Century" w:cstheme="minorHAnsi"/>
          <w:i/>
          <w:iCs/>
          <w:color w:val="000000"/>
        </w:rPr>
        <w:t>” –</w:t>
      </w:r>
      <w:r w:rsidR="000037FA" w:rsidRPr="00D0257E">
        <w:rPr>
          <w:rFonts w:ascii="Century" w:eastAsia="Times New Roman" w:hAnsi="Century" w:cstheme="minorHAnsi"/>
          <w:i/>
          <w:iCs/>
          <w:color w:val="000000"/>
        </w:rPr>
        <w:t xml:space="preserve"> </w:t>
      </w:r>
      <w:r w:rsidR="00455C38" w:rsidRPr="00D0257E">
        <w:rPr>
          <w:rFonts w:ascii="Century" w:eastAsia="Times New Roman" w:hAnsi="Century" w:cstheme="minorHAnsi"/>
          <w:i/>
          <w:iCs/>
          <w:color w:val="000000"/>
        </w:rPr>
        <w:t>Aristotle</w:t>
      </w:r>
    </w:p>
    <w:p w14:paraId="7CFECF30" w14:textId="77777777" w:rsidR="0026432A" w:rsidRPr="00D0257E" w:rsidRDefault="0026432A" w:rsidP="00620B42">
      <w:pPr>
        <w:spacing w:after="0" w:line="240" w:lineRule="auto"/>
        <w:ind w:left="-540" w:right="-540"/>
        <w:rPr>
          <w:rFonts w:ascii="Century" w:eastAsia="Times New Roman" w:hAnsi="Century" w:cstheme="minorHAnsi"/>
        </w:rPr>
      </w:pPr>
    </w:p>
    <w:p w14:paraId="565F5F9E" w14:textId="3FC1E548" w:rsidR="001B34B5" w:rsidRPr="00D0257E" w:rsidRDefault="00455C38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</w:rPr>
        <w:t>Gina</w:t>
      </w:r>
      <w:r w:rsidR="0026432A" w:rsidRPr="00D0257E">
        <w:rPr>
          <w:rFonts w:ascii="Century" w:eastAsia="Times New Roman" w:hAnsi="Century" w:cstheme="minorHAnsi"/>
        </w:rPr>
        <w:t>, you</w:t>
      </w:r>
      <w:r w:rsidR="001B34B5" w:rsidRPr="00D0257E">
        <w:rPr>
          <w:rFonts w:ascii="Century" w:eastAsia="Times New Roman" w:hAnsi="Century" w:cstheme="minorHAnsi"/>
        </w:rPr>
        <w:t xml:space="preserve"> are one of ADRP’s longest-standing volunteers, having served ADRP for more than </w:t>
      </w:r>
      <w:r w:rsidR="00F31C86" w:rsidRPr="00D0257E">
        <w:rPr>
          <w:rFonts w:ascii="Century" w:eastAsia="Times New Roman" w:hAnsi="Century" w:cstheme="minorHAnsi"/>
        </w:rPr>
        <w:t>10</w:t>
      </w:r>
      <w:r w:rsidR="001B34B5" w:rsidRPr="00D0257E">
        <w:rPr>
          <w:rFonts w:ascii="Century" w:eastAsia="Times New Roman" w:hAnsi="Century" w:cstheme="minorHAnsi"/>
        </w:rPr>
        <w:t xml:space="preserve"> years. </w:t>
      </w:r>
      <w:r w:rsidR="0026432A" w:rsidRPr="00D0257E">
        <w:rPr>
          <w:rFonts w:ascii="Century" w:eastAsia="Times New Roman" w:hAnsi="Century" w:cstheme="minorHAnsi"/>
        </w:rPr>
        <w:t xml:space="preserve"> </w:t>
      </w:r>
      <w:r w:rsidR="001B34B5" w:rsidRPr="00D0257E">
        <w:rPr>
          <w:rFonts w:ascii="Century" w:eastAsia="Times New Roman" w:hAnsi="Century" w:cstheme="minorHAnsi"/>
        </w:rPr>
        <w:t xml:space="preserve">Few have the breadth of engagement you have demonstrated, including </w:t>
      </w:r>
      <w:r w:rsidR="00F04FC8" w:rsidRPr="00D0257E">
        <w:rPr>
          <w:rFonts w:ascii="Century" w:eastAsia="Times New Roman" w:hAnsi="Century" w:cstheme="minorHAnsi"/>
        </w:rPr>
        <w:t>leadership</w:t>
      </w:r>
      <w:r w:rsidR="001B34B5" w:rsidRPr="00D0257E">
        <w:rPr>
          <w:rFonts w:ascii="Century" w:eastAsia="Times New Roman" w:hAnsi="Century" w:cstheme="minorHAnsi"/>
        </w:rPr>
        <w:t xml:space="preserve"> on the Board from </w:t>
      </w:r>
      <w:r w:rsidR="00745CDF" w:rsidRPr="00D0257E">
        <w:rPr>
          <w:rFonts w:ascii="Century" w:eastAsia="Times New Roman" w:hAnsi="Century" w:cstheme="minorHAnsi"/>
        </w:rPr>
        <w:t>2007</w:t>
      </w:r>
      <w:r w:rsidR="001B34B5" w:rsidRPr="00D0257E">
        <w:rPr>
          <w:rFonts w:ascii="Century" w:eastAsia="Times New Roman" w:hAnsi="Century" w:cstheme="minorHAnsi"/>
        </w:rPr>
        <w:t xml:space="preserve"> to </w:t>
      </w:r>
      <w:r w:rsidR="00745CDF" w:rsidRPr="00D0257E">
        <w:rPr>
          <w:rFonts w:ascii="Century" w:eastAsia="Times New Roman" w:hAnsi="Century" w:cstheme="minorHAnsi"/>
        </w:rPr>
        <w:t>2009</w:t>
      </w:r>
      <w:r w:rsidR="00F04FC8" w:rsidRPr="00D0257E">
        <w:rPr>
          <w:rFonts w:ascii="Century" w:eastAsia="Times New Roman" w:hAnsi="Century" w:cstheme="minorHAnsi"/>
        </w:rPr>
        <w:t>;</w:t>
      </w:r>
      <w:r w:rsidR="001B34B5" w:rsidRPr="00D0257E">
        <w:rPr>
          <w:rFonts w:ascii="Century" w:eastAsia="Times New Roman" w:hAnsi="Century" w:cstheme="minorHAnsi"/>
        </w:rPr>
        <w:t xml:space="preserve"> </w:t>
      </w:r>
      <w:r w:rsidR="00F04FC8" w:rsidRPr="00D0257E">
        <w:rPr>
          <w:rFonts w:ascii="Century" w:eastAsia="Times New Roman" w:hAnsi="Century" w:cstheme="minorHAnsi"/>
        </w:rPr>
        <w:t>chair of</w:t>
      </w:r>
      <w:r w:rsidR="001B34B5" w:rsidRPr="00D0257E">
        <w:rPr>
          <w:rFonts w:ascii="Century" w:eastAsia="Times New Roman" w:hAnsi="Century" w:cstheme="minorHAnsi"/>
        </w:rPr>
        <w:t xml:space="preserve"> the </w:t>
      </w:r>
      <w:r w:rsidR="00745CDF" w:rsidRPr="00D0257E">
        <w:rPr>
          <w:rFonts w:ascii="Century" w:eastAsia="Times New Roman" w:hAnsi="Century" w:cstheme="minorHAnsi"/>
        </w:rPr>
        <w:t>2012</w:t>
      </w:r>
      <w:r w:rsidR="001B34B5" w:rsidRPr="00D0257E">
        <w:rPr>
          <w:rFonts w:ascii="Century" w:eastAsia="Times New Roman" w:hAnsi="Century" w:cstheme="minorHAnsi"/>
        </w:rPr>
        <w:t xml:space="preserve"> International Conference in Chicago</w:t>
      </w:r>
      <w:r w:rsidR="00F04FC8" w:rsidRPr="00D0257E">
        <w:rPr>
          <w:rFonts w:ascii="Century" w:eastAsia="Times New Roman" w:hAnsi="Century" w:cstheme="minorHAnsi"/>
        </w:rPr>
        <w:t>;</w:t>
      </w:r>
      <w:r w:rsidR="001B34B5" w:rsidRPr="00D0257E">
        <w:rPr>
          <w:rFonts w:ascii="Century" w:eastAsia="Times New Roman" w:hAnsi="Century" w:cstheme="minorHAnsi"/>
        </w:rPr>
        <w:t xml:space="preserve"> editor of </w:t>
      </w:r>
      <w:r w:rsidR="001B34B5" w:rsidRPr="00247DBD">
        <w:rPr>
          <w:rFonts w:ascii="Century" w:eastAsia="Times New Roman" w:hAnsi="Century" w:cstheme="minorHAnsi"/>
          <w:i/>
        </w:rPr>
        <w:t>The Hub</w:t>
      </w:r>
      <w:r w:rsidR="001B34B5" w:rsidRPr="00D0257E">
        <w:rPr>
          <w:rFonts w:ascii="Century" w:eastAsia="Times New Roman" w:hAnsi="Century" w:cstheme="minorHAnsi"/>
        </w:rPr>
        <w:t xml:space="preserve"> from </w:t>
      </w:r>
      <w:r w:rsidR="00F31C86" w:rsidRPr="00D0257E">
        <w:rPr>
          <w:rFonts w:ascii="Century" w:eastAsia="Times New Roman" w:hAnsi="Century" w:cstheme="minorHAnsi"/>
        </w:rPr>
        <w:t>2014</w:t>
      </w:r>
      <w:r w:rsidR="001B34B5" w:rsidRPr="00D0257E">
        <w:rPr>
          <w:rFonts w:ascii="Century" w:eastAsia="Times New Roman" w:hAnsi="Century" w:cstheme="minorHAnsi"/>
        </w:rPr>
        <w:t xml:space="preserve"> to 2018</w:t>
      </w:r>
      <w:r w:rsidR="00F04FC8" w:rsidRPr="00D0257E">
        <w:rPr>
          <w:rFonts w:ascii="Century" w:eastAsia="Times New Roman" w:hAnsi="Century" w:cstheme="minorHAnsi"/>
        </w:rPr>
        <w:t>;</w:t>
      </w:r>
      <w:r w:rsidR="001B34B5" w:rsidRPr="00D0257E">
        <w:rPr>
          <w:rFonts w:ascii="Century" w:eastAsia="Times New Roman" w:hAnsi="Century" w:cstheme="minorHAnsi"/>
        </w:rPr>
        <w:t xml:space="preserve"> </w:t>
      </w:r>
      <w:r w:rsidR="00F04FC8" w:rsidRPr="00D0257E">
        <w:rPr>
          <w:rFonts w:ascii="Century" w:eastAsia="Times New Roman" w:hAnsi="Century" w:cstheme="minorHAnsi"/>
        </w:rPr>
        <w:t>host of</w:t>
      </w:r>
      <w:r w:rsidR="001B34B5" w:rsidRPr="00D0257E">
        <w:rPr>
          <w:rFonts w:ascii="Century" w:eastAsia="Times New Roman" w:hAnsi="Century" w:cstheme="minorHAnsi"/>
        </w:rPr>
        <w:t xml:space="preserve"> the 2018 Southern California Regional</w:t>
      </w:r>
      <w:r w:rsidR="00F04FC8" w:rsidRPr="00D0257E">
        <w:rPr>
          <w:rFonts w:ascii="Century" w:eastAsia="Times New Roman" w:hAnsi="Century" w:cstheme="minorHAnsi"/>
        </w:rPr>
        <w:t>;</w:t>
      </w:r>
      <w:r w:rsidR="001B34B5" w:rsidRPr="00D0257E">
        <w:rPr>
          <w:rFonts w:ascii="Century" w:eastAsia="Times New Roman" w:hAnsi="Century" w:cstheme="minorHAnsi"/>
        </w:rPr>
        <w:t xml:space="preserve"> and </w:t>
      </w:r>
      <w:r w:rsidR="00F04FC8" w:rsidRPr="00D0257E">
        <w:rPr>
          <w:rFonts w:ascii="Century" w:eastAsia="Times New Roman" w:hAnsi="Century" w:cstheme="minorHAnsi"/>
        </w:rPr>
        <w:t>mentor, sharing</w:t>
      </w:r>
      <w:r w:rsidR="001B34B5" w:rsidRPr="00D0257E">
        <w:rPr>
          <w:rFonts w:ascii="Century" w:eastAsia="Times New Roman" w:hAnsi="Century" w:cstheme="minorHAnsi"/>
        </w:rPr>
        <w:t xml:space="preserve"> your wisdom</w:t>
      </w:r>
      <w:r w:rsidR="00AA7B73" w:rsidRPr="00D0257E">
        <w:rPr>
          <w:rFonts w:ascii="Century" w:eastAsia="Times New Roman" w:hAnsi="Century" w:cstheme="minorHAnsi"/>
        </w:rPr>
        <w:t xml:space="preserve"> as a conference presentation coach as well as</w:t>
      </w:r>
      <w:r w:rsidR="001B34B5" w:rsidRPr="00D0257E">
        <w:rPr>
          <w:rFonts w:ascii="Century" w:eastAsia="Times New Roman" w:hAnsi="Century" w:cstheme="minorHAnsi"/>
        </w:rPr>
        <w:t xml:space="preserve"> through numerous presentations, webinars</w:t>
      </w:r>
      <w:r w:rsidR="00E80A62" w:rsidRPr="00D0257E">
        <w:rPr>
          <w:rFonts w:ascii="Century" w:eastAsia="Times New Roman" w:hAnsi="Century" w:cstheme="minorHAnsi"/>
        </w:rPr>
        <w:t>,</w:t>
      </w:r>
      <w:r w:rsidR="001B34B5" w:rsidRPr="00D0257E">
        <w:rPr>
          <w:rFonts w:ascii="Century" w:eastAsia="Times New Roman" w:hAnsi="Century" w:cstheme="minorHAnsi"/>
        </w:rPr>
        <w:t xml:space="preserve"> and articles. </w:t>
      </w:r>
    </w:p>
    <w:p w14:paraId="23E421EB" w14:textId="77777777" w:rsidR="001B34B5" w:rsidRPr="00D0257E" w:rsidRDefault="001B34B5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color w:val="000000"/>
        </w:rPr>
      </w:pPr>
    </w:p>
    <w:p w14:paraId="01F5EEF8" w14:textId="01D5BC74" w:rsidR="0026432A" w:rsidRPr="00D0257E" w:rsidRDefault="001B34B5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</w:rPr>
        <w:t>Y</w:t>
      </w:r>
      <w:r w:rsidR="0026432A" w:rsidRPr="00D0257E">
        <w:rPr>
          <w:rFonts w:ascii="Century" w:eastAsia="Times New Roman" w:hAnsi="Century" w:cstheme="minorHAnsi"/>
        </w:rPr>
        <w:t>ou have given so much of yourself to the ADRP mission</w:t>
      </w:r>
      <w:r w:rsidRPr="00D0257E">
        <w:rPr>
          <w:rFonts w:ascii="Century" w:eastAsia="Times New Roman" w:hAnsi="Century" w:cstheme="minorHAnsi"/>
        </w:rPr>
        <w:t>.</w:t>
      </w:r>
      <w:r w:rsidR="006A5B8B" w:rsidRPr="00D0257E">
        <w:rPr>
          <w:rFonts w:ascii="Century" w:eastAsia="Times New Roman" w:hAnsi="Century" w:cstheme="minorHAnsi"/>
        </w:rPr>
        <w:t xml:space="preserve"> </w:t>
      </w:r>
      <w:r w:rsidRPr="00D0257E">
        <w:rPr>
          <w:rFonts w:ascii="Century" w:eastAsia="Times New Roman" w:hAnsi="Century" w:cstheme="minorHAnsi"/>
        </w:rPr>
        <w:t>As the chair of ADRP’s</w:t>
      </w:r>
      <w:r w:rsidR="00AA7B73" w:rsidRPr="00D0257E">
        <w:rPr>
          <w:rFonts w:ascii="Century" w:eastAsia="Times New Roman" w:hAnsi="Century" w:cstheme="minorHAnsi"/>
        </w:rPr>
        <w:t xml:space="preserve"> 2012</w:t>
      </w:r>
      <w:r w:rsidRPr="00D0257E">
        <w:rPr>
          <w:rFonts w:ascii="Century" w:eastAsia="Times New Roman" w:hAnsi="Century" w:cstheme="minorHAnsi"/>
        </w:rPr>
        <w:t xml:space="preserve"> </w:t>
      </w:r>
      <w:r w:rsidR="00AA7B73" w:rsidRPr="00D0257E">
        <w:rPr>
          <w:rFonts w:ascii="Century" w:eastAsia="Times New Roman" w:hAnsi="Century" w:cstheme="minorHAnsi"/>
        </w:rPr>
        <w:t xml:space="preserve">Chicago </w:t>
      </w:r>
      <w:r w:rsidRPr="00D0257E">
        <w:rPr>
          <w:rFonts w:ascii="Century" w:eastAsia="Times New Roman" w:hAnsi="Century" w:cstheme="minorHAnsi"/>
        </w:rPr>
        <w:t>conference, you</w:t>
      </w:r>
      <w:r w:rsidR="00745CDF" w:rsidRPr="00D0257E">
        <w:rPr>
          <w:rFonts w:ascii="Century" w:eastAsia="Times New Roman" w:hAnsi="Century" w:cstheme="minorHAnsi"/>
        </w:rPr>
        <w:t xml:space="preserve"> </w:t>
      </w:r>
      <w:r w:rsidR="00E80A62" w:rsidRPr="00D0257E">
        <w:rPr>
          <w:rFonts w:ascii="Century" w:eastAsia="Times New Roman" w:hAnsi="Century" w:cstheme="minorHAnsi"/>
        </w:rPr>
        <w:t>led conference committees in creating an exceptional experience for attendees, a breadth of content for professionals that spanned various career levels, a</w:t>
      </w:r>
      <w:r w:rsidR="003C6D83">
        <w:rPr>
          <w:rFonts w:ascii="Century" w:eastAsia="Times New Roman" w:hAnsi="Century" w:cstheme="minorHAnsi"/>
        </w:rPr>
        <w:t xml:space="preserve">nd a robust marketing strategy. </w:t>
      </w:r>
      <w:r w:rsidR="00E80A62" w:rsidRPr="00D0257E">
        <w:rPr>
          <w:rFonts w:ascii="Century" w:eastAsia="Times New Roman" w:hAnsi="Century" w:cstheme="minorHAnsi"/>
        </w:rPr>
        <w:t xml:space="preserve">Your steadfastness in planning resulted in the </w:t>
      </w:r>
      <w:r w:rsidR="00745CDF" w:rsidRPr="00D0257E">
        <w:rPr>
          <w:rFonts w:ascii="Century" w:eastAsia="Times New Roman" w:hAnsi="Century" w:cstheme="minorHAnsi"/>
        </w:rPr>
        <w:t xml:space="preserve">Chicago conference </w:t>
      </w:r>
      <w:r w:rsidR="00E80A62" w:rsidRPr="00D0257E">
        <w:rPr>
          <w:rFonts w:ascii="Century" w:eastAsia="Times New Roman" w:hAnsi="Century" w:cstheme="minorHAnsi"/>
        </w:rPr>
        <w:t>becoming</w:t>
      </w:r>
      <w:r w:rsidR="00745CDF" w:rsidRPr="00D0257E">
        <w:rPr>
          <w:rFonts w:ascii="Century" w:eastAsia="Times New Roman" w:hAnsi="Century" w:cstheme="minorHAnsi"/>
        </w:rPr>
        <w:t xml:space="preserve"> ADRP’s first to</w:t>
      </w:r>
      <w:r w:rsidR="000A0661" w:rsidRPr="00D0257E">
        <w:rPr>
          <w:rFonts w:ascii="Century" w:eastAsia="Times New Roman" w:hAnsi="Century" w:cstheme="minorHAnsi"/>
        </w:rPr>
        <w:t xml:space="preserve"> reach </w:t>
      </w:r>
      <w:r w:rsidR="00AA7B73" w:rsidRPr="00D0257E">
        <w:rPr>
          <w:rFonts w:ascii="Century" w:eastAsia="Times New Roman" w:hAnsi="Century" w:cstheme="minorHAnsi"/>
        </w:rPr>
        <w:t xml:space="preserve">more than </w:t>
      </w:r>
      <w:r w:rsidR="000A0661" w:rsidRPr="00D0257E">
        <w:rPr>
          <w:rFonts w:ascii="Century" w:eastAsia="Times New Roman" w:hAnsi="Century" w:cstheme="minorHAnsi"/>
        </w:rPr>
        <w:t>400 attendees</w:t>
      </w:r>
      <w:r w:rsidR="00745CDF" w:rsidRPr="00D0257E">
        <w:rPr>
          <w:rFonts w:ascii="Century" w:eastAsia="Times New Roman" w:hAnsi="Century" w:cstheme="minorHAnsi"/>
        </w:rPr>
        <w:t>.</w:t>
      </w:r>
    </w:p>
    <w:p w14:paraId="52DD5538" w14:textId="77777777" w:rsidR="001B34B5" w:rsidRPr="00D0257E" w:rsidRDefault="001B34B5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</w:p>
    <w:p w14:paraId="101B16DF" w14:textId="3A170D95" w:rsidR="001B34B5" w:rsidRPr="00D0257E" w:rsidRDefault="001B34B5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</w:rPr>
        <w:t xml:space="preserve">As </w:t>
      </w:r>
      <w:r w:rsidRPr="00247DBD">
        <w:rPr>
          <w:rFonts w:ascii="Century" w:eastAsia="Times New Roman" w:hAnsi="Century" w:cstheme="minorHAnsi"/>
          <w:i/>
        </w:rPr>
        <w:t>Hub</w:t>
      </w:r>
      <w:r w:rsidRPr="00D0257E">
        <w:rPr>
          <w:rFonts w:ascii="Century" w:eastAsia="Times New Roman" w:hAnsi="Century" w:cstheme="minorHAnsi"/>
        </w:rPr>
        <w:t xml:space="preserve"> Editor, you</w:t>
      </w:r>
      <w:r w:rsidR="00745CDF" w:rsidRPr="00D0257E">
        <w:rPr>
          <w:rFonts w:ascii="Century" w:eastAsia="Times New Roman" w:hAnsi="Century" w:cstheme="minorHAnsi"/>
        </w:rPr>
        <w:t xml:space="preserve"> instituted</w:t>
      </w:r>
      <w:r w:rsidR="008C1CFF" w:rsidRPr="00D0257E">
        <w:rPr>
          <w:rFonts w:ascii="Century" w:eastAsia="Times New Roman" w:hAnsi="Century" w:cstheme="minorHAnsi"/>
        </w:rPr>
        <w:t xml:space="preserve"> </w:t>
      </w:r>
      <w:r w:rsidR="00745CDF" w:rsidRPr="00D0257E">
        <w:rPr>
          <w:rFonts w:ascii="Century" w:eastAsia="Times New Roman" w:hAnsi="Century" w:cstheme="minorHAnsi"/>
        </w:rPr>
        <w:t>several</w:t>
      </w:r>
      <w:r w:rsidR="00F31C86" w:rsidRPr="00D0257E">
        <w:rPr>
          <w:rFonts w:ascii="Century" w:eastAsia="Times New Roman" w:hAnsi="Century" w:cstheme="minorHAnsi"/>
        </w:rPr>
        <w:t xml:space="preserve"> new</w:t>
      </w:r>
      <w:r w:rsidR="00745CDF" w:rsidRPr="00D0257E">
        <w:rPr>
          <w:rFonts w:ascii="Century" w:eastAsia="Times New Roman" w:hAnsi="Century" w:cstheme="minorHAnsi"/>
        </w:rPr>
        <w:t xml:space="preserve"> features including videos, interviews with industry leaders, and </w:t>
      </w:r>
      <w:r w:rsidR="00F31C86" w:rsidRPr="00D0257E">
        <w:rPr>
          <w:rFonts w:ascii="Century" w:eastAsia="Times New Roman" w:hAnsi="Century" w:cstheme="minorHAnsi"/>
        </w:rPr>
        <w:t>a more modern masthead</w:t>
      </w:r>
      <w:r w:rsidR="00745CDF" w:rsidRPr="00D0257E">
        <w:rPr>
          <w:rFonts w:ascii="Century" w:eastAsia="Times New Roman" w:hAnsi="Century" w:cstheme="minorHAnsi"/>
        </w:rPr>
        <w:t xml:space="preserve">. You created an additional volunteer opportunity through </w:t>
      </w:r>
      <w:r w:rsidR="00247DBD">
        <w:rPr>
          <w:rFonts w:ascii="Century" w:eastAsia="Times New Roman" w:hAnsi="Century" w:cstheme="minorHAnsi"/>
        </w:rPr>
        <w:t>t</w:t>
      </w:r>
      <w:r w:rsidR="00745CDF" w:rsidRPr="00D0257E">
        <w:rPr>
          <w:rFonts w:ascii="Century" w:eastAsia="Times New Roman" w:hAnsi="Century" w:cstheme="minorHAnsi"/>
        </w:rPr>
        <w:t xml:space="preserve">he </w:t>
      </w:r>
      <w:r w:rsidR="00745CDF" w:rsidRPr="00247DBD">
        <w:rPr>
          <w:rFonts w:ascii="Century" w:eastAsia="Times New Roman" w:hAnsi="Century" w:cstheme="minorHAnsi"/>
          <w:i/>
        </w:rPr>
        <w:t>Hub</w:t>
      </w:r>
      <w:r w:rsidR="00745CDF" w:rsidRPr="00D0257E">
        <w:rPr>
          <w:rFonts w:ascii="Century" w:eastAsia="Times New Roman" w:hAnsi="Century" w:cstheme="minorHAnsi"/>
        </w:rPr>
        <w:t xml:space="preserve"> editorial board ensuring members have a voice and choice in the content presented. </w:t>
      </w:r>
    </w:p>
    <w:p w14:paraId="7A49251A" w14:textId="77777777" w:rsidR="00745CDF" w:rsidRPr="00D0257E" w:rsidRDefault="00745CDF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</w:p>
    <w:p w14:paraId="63214A35" w14:textId="68A57EDB" w:rsidR="0026432A" w:rsidRPr="00D0257E" w:rsidRDefault="001B34B5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  <w:color w:val="000000"/>
        </w:rPr>
        <w:t xml:space="preserve">You also found time to partner with peers to </w:t>
      </w:r>
      <w:r w:rsidR="008C1CFF" w:rsidRPr="00D0257E">
        <w:rPr>
          <w:rFonts w:ascii="Century" w:eastAsia="Times New Roman" w:hAnsi="Century" w:cstheme="minorHAnsi"/>
          <w:color w:val="000000"/>
        </w:rPr>
        <w:t xml:space="preserve">offer </w:t>
      </w:r>
      <w:r w:rsidRPr="00D0257E">
        <w:rPr>
          <w:rFonts w:ascii="Century" w:eastAsia="Times New Roman" w:hAnsi="Century" w:cstheme="minorHAnsi"/>
          <w:color w:val="000000"/>
        </w:rPr>
        <w:t xml:space="preserve">an ADRP regional in Southern California this year, including serving as the host institution. </w:t>
      </w:r>
      <w:r w:rsidR="00E80A62" w:rsidRPr="00D0257E">
        <w:rPr>
          <w:rFonts w:ascii="Century" w:eastAsia="Times New Roman" w:hAnsi="Century" w:cstheme="minorHAnsi"/>
          <w:color w:val="000000"/>
        </w:rPr>
        <w:t xml:space="preserve">This half-day event attracted 70 stewardship professionals from various industries. </w:t>
      </w:r>
      <w:r w:rsidRPr="00D0257E">
        <w:rPr>
          <w:rFonts w:ascii="Century" w:eastAsia="Times New Roman" w:hAnsi="Century" w:cstheme="minorHAnsi"/>
          <w:color w:val="000000"/>
        </w:rPr>
        <w:t>You</w:t>
      </w:r>
      <w:r w:rsidR="00E80A62" w:rsidRPr="00D0257E">
        <w:rPr>
          <w:rFonts w:ascii="Century" w:eastAsia="Times New Roman" w:hAnsi="Century" w:cstheme="minorHAnsi"/>
          <w:color w:val="000000"/>
        </w:rPr>
        <w:t xml:space="preserve"> are </w:t>
      </w:r>
      <w:r w:rsidRPr="00D0257E">
        <w:rPr>
          <w:rFonts w:ascii="Century" w:eastAsia="Times New Roman" w:hAnsi="Century" w:cstheme="minorHAnsi"/>
          <w:color w:val="000000"/>
        </w:rPr>
        <w:t>helping to build</w:t>
      </w:r>
      <w:r w:rsidR="0026432A" w:rsidRPr="00D0257E">
        <w:rPr>
          <w:rFonts w:ascii="Century" w:eastAsia="Times New Roman" w:hAnsi="Century" w:cstheme="minorHAnsi"/>
          <w:color w:val="000000"/>
        </w:rPr>
        <w:t xml:space="preserve"> a strong network of donor relations professionals </w:t>
      </w:r>
      <w:r w:rsidR="00E80A62" w:rsidRPr="00D0257E">
        <w:rPr>
          <w:rFonts w:ascii="Century" w:eastAsia="Times New Roman" w:hAnsi="Century" w:cstheme="minorHAnsi"/>
          <w:color w:val="000000"/>
        </w:rPr>
        <w:t>throughout the state</w:t>
      </w:r>
      <w:r w:rsidR="0026432A" w:rsidRPr="00D0257E">
        <w:rPr>
          <w:rFonts w:ascii="Century" w:eastAsia="Times New Roman" w:hAnsi="Century" w:cstheme="minorHAnsi"/>
          <w:color w:val="000000"/>
        </w:rPr>
        <w:t xml:space="preserve"> who can learn and grow together.</w:t>
      </w:r>
    </w:p>
    <w:p w14:paraId="0F28C586" w14:textId="77777777" w:rsidR="0026432A" w:rsidRPr="00D0257E" w:rsidRDefault="0026432A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</w:p>
    <w:p w14:paraId="2A2E593B" w14:textId="77777777" w:rsidR="0026432A" w:rsidRPr="00D0257E" w:rsidRDefault="00455C38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  <w:color w:val="000000"/>
        </w:rPr>
        <w:t xml:space="preserve">Your </w:t>
      </w:r>
      <w:r w:rsidR="0026432A" w:rsidRPr="00D0257E">
        <w:rPr>
          <w:rFonts w:ascii="Century" w:eastAsia="Times New Roman" w:hAnsi="Century" w:cstheme="minorHAnsi"/>
          <w:color w:val="000000"/>
        </w:rPr>
        <w:t xml:space="preserve">leadership does not end there. You also </w:t>
      </w:r>
      <w:r w:rsidRPr="00D0257E">
        <w:rPr>
          <w:rFonts w:ascii="Century" w:eastAsia="Times New Roman" w:hAnsi="Century" w:cstheme="minorHAnsi"/>
          <w:color w:val="000000"/>
        </w:rPr>
        <w:t xml:space="preserve">have </w:t>
      </w:r>
      <w:r w:rsidR="0026432A" w:rsidRPr="00D0257E">
        <w:rPr>
          <w:rFonts w:ascii="Century" w:eastAsia="Times New Roman" w:hAnsi="Century" w:cstheme="minorHAnsi"/>
          <w:color w:val="000000"/>
        </w:rPr>
        <w:t>serve</w:t>
      </w:r>
      <w:r w:rsidRPr="00D0257E">
        <w:rPr>
          <w:rFonts w:ascii="Century" w:eastAsia="Times New Roman" w:hAnsi="Century" w:cstheme="minorHAnsi"/>
          <w:color w:val="000000"/>
        </w:rPr>
        <w:t>d as mentor</w:t>
      </w:r>
      <w:r w:rsidR="006A5B8B" w:rsidRPr="00D0257E">
        <w:rPr>
          <w:rFonts w:ascii="Century" w:eastAsia="Times New Roman" w:hAnsi="Century" w:cstheme="minorHAnsi"/>
          <w:color w:val="000000"/>
        </w:rPr>
        <w:t>,</w:t>
      </w:r>
      <w:r w:rsidRPr="00D0257E">
        <w:rPr>
          <w:rFonts w:ascii="Century" w:eastAsia="Times New Roman" w:hAnsi="Century" w:cstheme="minorHAnsi"/>
          <w:color w:val="000000"/>
        </w:rPr>
        <w:t xml:space="preserve"> coach</w:t>
      </w:r>
      <w:r w:rsidR="006A5B8B" w:rsidRPr="00D0257E">
        <w:rPr>
          <w:rFonts w:ascii="Century" w:eastAsia="Times New Roman" w:hAnsi="Century" w:cstheme="minorHAnsi"/>
          <w:color w:val="000000"/>
        </w:rPr>
        <w:t>, and connector</w:t>
      </w:r>
      <w:r w:rsidRPr="00D0257E">
        <w:rPr>
          <w:rFonts w:ascii="Century" w:eastAsia="Times New Roman" w:hAnsi="Century" w:cstheme="minorHAnsi"/>
          <w:color w:val="000000"/>
        </w:rPr>
        <w:t xml:space="preserve"> for many ADRP members in the formative stages of their careers, developing them into outstanding professionals in the field.</w:t>
      </w:r>
      <w:r w:rsidR="0026432A" w:rsidRPr="00D0257E">
        <w:rPr>
          <w:rFonts w:ascii="Century" w:eastAsia="Times New Roman" w:hAnsi="Century" w:cstheme="minorHAnsi"/>
          <w:color w:val="000000"/>
        </w:rPr>
        <w:t xml:space="preserve"> </w:t>
      </w:r>
      <w:r w:rsidRPr="00D0257E">
        <w:rPr>
          <w:rFonts w:ascii="Century" w:eastAsia="Times New Roman" w:hAnsi="Century" w:cstheme="minorHAnsi"/>
          <w:color w:val="000000"/>
        </w:rPr>
        <w:t>You consistently model best practices</w:t>
      </w:r>
      <w:r w:rsidR="00E80A62" w:rsidRPr="00D0257E">
        <w:rPr>
          <w:rFonts w:ascii="Century" w:eastAsia="Times New Roman" w:hAnsi="Century" w:cstheme="minorHAnsi"/>
          <w:color w:val="000000"/>
        </w:rPr>
        <w:t>,</w:t>
      </w:r>
      <w:r w:rsidRPr="00D0257E">
        <w:rPr>
          <w:rFonts w:ascii="Century" w:eastAsia="Times New Roman" w:hAnsi="Century" w:cstheme="minorHAnsi"/>
          <w:color w:val="000000"/>
        </w:rPr>
        <w:t xml:space="preserve"> and peers describe you as a pioneer and leader in the pursuit of transparency and donor trust-building.</w:t>
      </w:r>
      <w:r w:rsidR="006A5B8B" w:rsidRPr="00D0257E">
        <w:rPr>
          <w:rFonts w:ascii="Century" w:eastAsia="Times New Roman" w:hAnsi="Century" w:cstheme="minorHAnsi"/>
          <w:color w:val="000000"/>
        </w:rPr>
        <w:t xml:space="preserve"> I am proud to call you not only a peer and colleague, but also </w:t>
      </w:r>
      <w:r w:rsidR="00E80A62" w:rsidRPr="00D0257E">
        <w:rPr>
          <w:rFonts w:ascii="Century" w:eastAsia="Times New Roman" w:hAnsi="Century" w:cstheme="minorHAnsi"/>
          <w:color w:val="000000"/>
        </w:rPr>
        <w:t xml:space="preserve">a </w:t>
      </w:r>
      <w:r w:rsidR="006A5B8B" w:rsidRPr="00D0257E">
        <w:rPr>
          <w:rFonts w:ascii="Century" w:eastAsia="Times New Roman" w:hAnsi="Century" w:cstheme="minorHAnsi"/>
          <w:color w:val="000000"/>
        </w:rPr>
        <w:t>friend.</w:t>
      </w:r>
    </w:p>
    <w:p w14:paraId="4F220513" w14:textId="77777777" w:rsidR="0026432A" w:rsidRPr="00D0257E" w:rsidRDefault="0026432A" w:rsidP="00620B42">
      <w:pPr>
        <w:spacing w:after="0" w:line="240" w:lineRule="auto"/>
        <w:ind w:left="-540" w:right="-540"/>
        <w:rPr>
          <w:rFonts w:ascii="Century" w:eastAsia="Times New Roman" w:hAnsi="Century" w:cstheme="minorHAnsi"/>
        </w:rPr>
      </w:pPr>
    </w:p>
    <w:p w14:paraId="67297F2B" w14:textId="77777777" w:rsidR="0026432A" w:rsidRPr="00D0257E" w:rsidRDefault="0026432A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  <w:r w:rsidRPr="00D0257E">
        <w:rPr>
          <w:rFonts w:ascii="Century" w:eastAsia="Times New Roman" w:hAnsi="Century" w:cstheme="minorHAnsi"/>
          <w:color w:val="000000"/>
        </w:rPr>
        <w:t xml:space="preserve">In recognition of your </w:t>
      </w:r>
      <w:r w:rsidR="00455C38" w:rsidRPr="00D0257E">
        <w:rPr>
          <w:rFonts w:ascii="Century" w:eastAsia="Times New Roman" w:hAnsi="Century" w:cstheme="minorHAnsi"/>
          <w:color w:val="000000"/>
        </w:rPr>
        <w:t xml:space="preserve">extraordinary </w:t>
      </w:r>
      <w:r w:rsidRPr="00D0257E">
        <w:rPr>
          <w:rFonts w:ascii="Century" w:eastAsia="Times New Roman" w:hAnsi="Century" w:cstheme="minorHAnsi"/>
          <w:color w:val="000000"/>
        </w:rPr>
        <w:t>ADRP volunteer experiences, we are proud to present you with the 2018 Association of Donor Relations Professionals Volunteer Service Award. Congratulations!</w:t>
      </w:r>
    </w:p>
    <w:p w14:paraId="3E008996" w14:textId="77777777" w:rsidR="0026432A" w:rsidRPr="00D0257E" w:rsidRDefault="0026432A" w:rsidP="00620B42">
      <w:pPr>
        <w:spacing w:after="0" w:line="240" w:lineRule="auto"/>
        <w:ind w:left="-540" w:right="-540"/>
        <w:rPr>
          <w:rFonts w:ascii="Century" w:eastAsia="Times New Roman" w:hAnsi="Century" w:cstheme="minorHAnsi"/>
        </w:rPr>
      </w:pPr>
    </w:p>
    <w:p w14:paraId="35AB07B9" w14:textId="4751ED8B" w:rsidR="0026432A" w:rsidRDefault="0026432A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color w:val="000000"/>
        </w:rPr>
      </w:pPr>
      <w:r w:rsidRPr="00D0257E">
        <w:rPr>
          <w:rFonts w:ascii="Century" w:eastAsia="Times New Roman" w:hAnsi="Century" w:cstheme="minorHAnsi"/>
          <w:color w:val="000000"/>
        </w:rPr>
        <w:t>With sincere gratitude,</w:t>
      </w:r>
    </w:p>
    <w:p w14:paraId="2D12BFFE" w14:textId="435C4C97" w:rsidR="00620B42" w:rsidRDefault="00620B42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</w:p>
    <w:p w14:paraId="46F3041D" w14:textId="56EEBA8F" w:rsidR="00620B42" w:rsidRDefault="00620B42" w:rsidP="00620B42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</w:rPr>
      </w:pPr>
    </w:p>
    <w:p w14:paraId="645082C2" w14:textId="77777777" w:rsidR="00745CDF" w:rsidRPr="0026432A" w:rsidRDefault="00745CDF" w:rsidP="00DA1777">
      <w:pPr>
        <w:spacing w:after="0" w:line="240" w:lineRule="auto"/>
        <w:ind w:right="-540"/>
        <w:rPr>
          <w:rFonts w:eastAsia="Times New Roman" w:cstheme="minorHAnsi"/>
        </w:rPr>
      </w:pPr>
    </w:p>
    <w:p w14:paraId="7FB53C1E" w14:textId="7FAB5673" w:rsidR="00A57963" w:rsidRPr="00D0257E" w:rsidRDefault="0026432A" w:rsidP="00620B42">
      <w:pPr>
        <w:spacing w:after="0" w:line="240" w:lineRule="auto"/>
        <w:ind w:left="-540" w:right="-540"/>
        <w:jc w:val="both"/>
        <w:rPr>
          <w:rFonts w:ascii="Century" w:hAnsi="Century" w:cstheme="minorHAnsi"/>
        </w:rPr>
      </w:pPr>
      <w:r w:rsidRPr="00D0257E">
        <w:rPr>
          <w:rFonts w:ascii="Century" w:eastAsia="Times New Roman" w:hAnsi="Century" w:cstheme="minorHAnsi"/>
          <w:color w:val="000000"/>
        </w:rPr>
        <w:t>Eliza McNulty, President</w:t>
      </w:r>
      <w:r w:rsidRPr="00D0257E">
        <w:rPr>
          <w:rFonts w:ascii="Century" w:eastAsia="Times New Roman" w:hAnsi="Century" w:cstheme="minorHAnsi"/>
          <w:color w:val="000000"/>
        </w:rPr>
        <w:tab/>
      </w:r>
      <w:r w:rsidRPr="00D0257E">
        <w:rPr>
          <w:rFonts w:ascii="Century" w:eastAsia="Times New Roman" w:hAnsi="Century" w:cstheme="minorHAnsi"/>
          <w:color w:val="000000"/>
        </w:rPr>
        <w:tab/>
      </w:r>
      <w:r w:rsidRPr="00D0257E">
        <w:rPr>
          <w:rFonts w:ascii="Century" w:eastAsia="Times New Roman" w:hAnsi="Century" w:cstheme="minorHAnsi"/>
          <w:color w:val="000000"/>
        </w:rPr>
        <w:tab/>
        <w:t xml:space="preserve">           </w:t>
      </w:r>
      <w:r w:rsidRPr="00D0257E">
        <w:rPr>
          <w:rFonts w:ascii="Century" w:eastAsia="Times New Roman" w:hAnsi="Century" w:cstheme="minorHAnsi"/>
          <w:color w:val="000000"/>
        </w:rPr>
        <w:tab/>
      </w:r>
      <w:r w:rsidRPr="00D0257E">
        <w:rPr>
          <w:rFonts w:ascii="Century" w:eastAsia="Times New Roman" w:hAnsi="Century" w:cstheme="minorHAnsi"/>
          <w:color w:val="000000"/>
        </w:rPr>
        <w:tab/>
        <w:t xml:space="preserve">         </w:t>
      </w:r>
      <w:r w:rsidRPr="00D0257E">
        <w:rPr>
          <w:rFonts w:ascii="Century" w:eastAsia="Times New Roman" w:hAnsi="Century" w:cstheme="minorHAnsi"/>
          <w:color w:val="000000"/>
        </w:rPr>
        <w:tab/>
      </w:r>
      <w:r w:rsidRPr="00D0257E">
        <w:rPr>
          <w:rFonts w:ascii="Century" w:eastAsia="Times New Roman" w:hAnsi="Century" w:cstheme="minorHAnsi"/>
          <w:color w:val="000000"/>
        </w:rPr>
        <w:tab/>
      </w:r>
      <w:r w:rsidR="003C6D83">
        <w:rPr>
          <w:rFonts w:ascii="Century" w:eastAsia="Times New Roman" w:hAnsi="Century" w:cstheme="minorHAnsi"/>
          <w:color w:val="000000"/>
        </w:rPr>
        <w:t xml:space="preserve">             </w:t>
      </w:r>
      <w:r w:rsidRPr="00D0257E">
        <w:rPr>
          <w:rFonts w:ascii="Century" w:eastAsia="Times New Roman" w:hAnsi="Century" w:cstheme="minorHAnsi"/>
          <w:color w:val="000000"/>
        </w:rPr>
        <w:t>October 2018</w:t>
      </w:r>
    </w:p>
    <w:sectPr w:rsidR="00A57963" w:rsidRPr="00D0257E" w:rsidSect="00D86CB3">
      <w:headerReference w:type="default" r:id="rId6"/>
      <w:pgSz w:w="12240" w:h="15840"/>
      <w:pgMar w:top="100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3E693" w14:textId="77777777" w:rsidR="00B5778F" w:rsidRDefault="00B5778F" w:rsidP="00D0257E">
      <w:pPr>
        <w:spacing w:after="0" w:line="240" w:lineRule="auto"/>
      </w:pPr>
      <w:r>
        <w:separator/>
      </w:r>
    </w:p>
  </w:endnote>
  <w:endnote w:type="continuationSeparator" w:id="0">
    <w:p w14:paraId="1EBEF2C3" w14:textId="77777777" w:rsidR="00B5778F" w:rsidRDefault="00B5778F" w:rsidP="00D0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26BAA" w14:textId="77777777" w:rsidR="00B5778F" w:rsidRDefault="00B5778F" w:rsidP="00D0257E">
      <w:pPr>
        <w:spacing w:after="0" w:line="240" w:lineRule="auto"/>
      </w:pPr>
      <w:r>
        <w:separator/>
      </w:r>
    </w:p>
  </w:footnote>
  <w:footnote w:type="continuationSeparator" w:id="0">
    <w:p w14:paraId="30661A2F" w14:textId="77777777" w:rsidR="00B5778F" w:rsidRDefault="00B5778F" w:rsidP="00D0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603B6" w14:textId="46EC0EAC" w:rsidR="00D0257E" w:rsidRDefault="00D0257E" w:rsidP="00D0257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BA78F" wp14:editId="301B5176">
          <wp:simplePos x="0" y="0"/>
          <wp:positionH relativeFrom="margin">
            <wp:align>center</wp:align>
          </wp:positionH>
          <wp:positionV relativeFrom="paragraph">
            <wp:posOffset>123825</wp:posOffset>
          </wp:positionV>
          <wp:extent cx="3000375" cy="711200"/>
          <wp:effectExtent l="0" t="0" r="9525" b="0"/>
          <wp:wrapTopAndBottom/>
          <wp:docPr id="15" name="Picture 15" descr="https://www.adrp.net/assets/site/adrp-logo-brookhaven-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drp.net/assets/site/adrp-logo-brookhaven-me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18"/>
                  <a:stretch/>
                </pic:blipFill>
                <pic:spPr bwMode="auto">
                  <a:xfrm>
                    <a:off x="0" y="0"/>
                    <a:ext cx="300037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32A"/>
    <w:rsid w:val="000037FA"/>
    <w:rsid w:val="000A0661"/>
    <w:rsid w:val="000D1961"/>
    <w:rsid w:val="0015201E"/>
    <w:rsid w:val="001B34B5"/>
    <w:rsid w:val="001F3F82"/>
    <w:rsid w:val="00247DBD"/>
    <w:rsid w:val="0026432A"/>
    <w:rsid w:val="00264546"/>
    <w:rsid w:val="002B616B"/>
    <w:rsid w:val="00361B25"/>
    <w:rsid w:val="003C4FF4"/>
    <w:rsid w:val="003C6D83"/>
    <w:rsid w:val="00455C38"/>
    <w:rsid w:val="005C1B5A"/>
    <w:rsid w:val="00610E97"/>
    <w:rsid w:val="00620B42"/>
    <w:rsid w:val="006A5B8B"/>
    <w:rsid w:val="006F78FF"/>
    <w:rsid w:val="00745CDF"/>
    <w:rsid w:val="008C1CFF"/>
    <w:rsid w:val="00946207"/>
    <w:rsid w:val="00A7773A"/>
    <w:rsid w:val="00AA7B73"/>
    <w:rsid w:val="00AD75D7"/>
    <w:rsid w:val="00B5778F"/>
    <w:rsid w:val="00BA542D"/>
    <w:rsid w:val="00D0257E"/>
    <w:rsid w:val="00D86CB3"/>
    <w:rsid w:val="00DA1777"/>
    <w:rsid w:val="00DF27DC"/>
    <w:rsid w:val="00E55C87"/>
    <w:rsid w:val="00E80A62"/>
    <w:rsid w:val="00F04FC8"/>
    <w:rsid w:val="00F3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883A8D"/>
  <w15:docId w15:val="{209075E6-6762-49CA-9A72-E7D790D4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26432A"/>
  </w:style>
  <w:style w:type="paragraph" w:styleId="BalloonText">
    <w:name w:val="Balloon Text"/>
    <w:basedOn w:val="Normal"/>
    <w:link w:val="BalloonTextChar"/>
    <w:uiPriority w:val="99"/>
    <w:semiHidden/>
    <w:unhideWhenUsed/>
    <w:rsid w:val="00E80A6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62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80A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0A6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0A6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A6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A6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0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7E"/>
  </w:style>
  <w:style w:type="paragraph" w:styleId="Footer">
    <w:name w:val="footer"/>
    <w:basedOn w:val="Normal"/>
    <w:link w:val="FooterChar"/>
    <w:uiPriority w:val="99"/>
    <w:unhideWhenUsed/>
    <w:rsid w:val="00D025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University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A. McNulty</dc:creator>
  <cp:keywords/>
  <dc:description/>
  <cp:lastModifiedBy>Krystina Toscas</cp:lastModifiedBy>
  <cp:revision>2</cp:revision>
  <cp:lastPrinted>2018-08-31T17:30:00Z</cp:lastPrinted>
  <dcterms:created xsi:type="dcterms:W3CDTF">2019-02-05T00:39:00Z</dcterms:created>
  <dcterms:modified xsi:type="dcterms:W3CDTF">2019-02-05T00:39:00Z</dcterms:modified>
</cp:coreProperties>
</file>